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67E" w:rsidRDefault="00CE567E" w:rsidP="00CE567E">
      <w:pPr>
        <w:pStyle w:val="NoSpacing"/>
      </w:pPr>
      <w:r>
        <w:rPr>
          <w:u w:val="single"/>
        </w:rPr>
        <w:t>John LEDYS</w:t>
      </w:r>
      <w:r>
        <w:t xml:space="preserve">      (fl.1428)</w:t>
      </w:r>
    </w:p>
    <w:p w:rsidR="00CE567E" w:rsidRDefault="00CE567E" w:rsidP="00CE567E">
      <w:pPr>
        <w:pStyle w:val="NoSpacing"/>
      </w:pPr>
    </w:p>
    <w:p w:rsidR="00CE567E" w:rsidRDefault="00CE567E" w:rsidP="00CE567E">
      <w:pPr>
        <w:pStyle w:val="NoSpacing"/>
      </w:pPr>
    </w:p>
    <w:p w:rsidR="00CE567E" w:rsidRDefault="00CE567E" w:rsidP="00CE567E">
      <w:pPr>
        <w:pStyle w:val="NoSpacing"/>
      </w:pPr>
      <w:r>
        <w:t>18 Nov.1428</w:t>
      </w:r>
      <w:r>
        <w:tab/>
        <w:t xml:space="preserve">Settlement of the action taken by him and others against John </w:t>
      </w:r>
      <w:proofErr w:type="gramStart"/>
      <w:r>
        <w:t>Susan(</w:t>
      </w:r>
      <w:proofErr w:type="gramEnd"/>
      <w:r>
        <w:t>q.v.)</w:t>
      </w:r>
    </w:p>
    <w:p w:rsidR="00CE567E" w:rsidRDefault="00CE567E" w:rsidP="00CE567E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Eleanor(q.v.), deforciants of a </w:t>
      </w:r>
      <w:proofErr w:type="spellStart"/>
      <w:r>
        <w:t>messuage</w:t>
      </w:r>
      <w:proofErr w:type="spellEnd"/>
      <w:r>
        <w:t>, 9 acres of land</w:t>
      </w:r>
    </w:p>
    <w:p w:rsidR="00CE567E" w:rsidRDefault="00CE567E" w:rsidP="00CE567E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an acre of meadow in </w:t>
      </w:r>
      <w:proofErr w:type="spellStart"/>
      <w:r>
        <w:t>Helpston</w:t>
      </w:r>
      <w:proofErr w:type="spellEnd"/>
      <w:r>
        <w:t xml:space="preserve"> and Eton, Northamptonshire.</w:t>
      </w:r>
    </w:p>
    <w:p w:rsidR="00CE567E" w:rsidRPr="00CE567E" w:rsidRDefault="00CE567E" w:rsidP="00CE567E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CE567E">
        <w:rPr>
          <w:sz w:val="22"/>
          <w:szCs w:val="22"/>
        </w:rPr>
        <w:t>(</w:t>
      </w:r>
      <w:hyperlink r:id="rId7" w:history="1">
        <w:r w:rsidRPr="00CE567E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CE567E">
        <w:rPr>
          <w:sz w:val="22"/>
          <w:szCs w:val="22"/>
        </w:rPr>
        <w:t>)</w:t>
      </w:r>
      <w:bookmarkEnd w:id="0"/>
    </w:p>
    <w:p w:rsidR="00CE567E" w:rsidRDefault="00CE567E" w:rsidP="00CE567E">
      <w:pPr>
        <w:pStyle w:val="NoSpacing"/>
      </w:pPr>
    </w:p>
    <w:p w:rsidR="00CE567E" w:rsidRDefault="00CE567E" w:rsidP="00CE567E">
      <w:pPr>
        <w:pStyle w:val="NoSpacing"/>
      </w:pPr>
    </w:p>
    <w:p w:rsidR="00E47068" w:rsidRPr="00C009D8" w:rsidRDefault="00CE567E" w:rsidP="00CE567E">
      <w:pPr>
        <w:pStyle w:val="NoSpacing"/>
      </w:pPr>
      <w:r>
        <w:t>26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67E" w:rsidRDefault="00CE567E" w:rsidP="00920DE3">
      <w:pPr>
        <w:spacing w:after="0" w:line="240" w:lineRule="auto"/>
      </w:pPr>
      <w:r>
        <w:separator/>
      </w:r>
    </w:p>
  </w:endnote>
  <w:endnote w:type="continuationSeparator" w:id="0">
    <w:p w:rsidR="00CE567E" w:rsidRDefault="00CE56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67E" w:rsidRDefault="00CE567E" w:rsidP="00920DE3">
      <w:pPr>
        <w:spacing w:after="0" w:line="240" w:lineRule="auto"/>
      </w:pPr>
      <w:r>
        <w:separator/>
      </w:r>
    </w:p>
  </w:footnote>
  <w:footnote w:type="continuationSeparator" w:id="0">
    <w:p w:rsidR="00CE567E" w:rsidRDefault="00CE56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67E"/>
    <w:rsid w:val="00120749"/>
    <w:rsid w:val="00624CAE"/>
    <w:rsid w:val="00920DE3"/>
    <w:rsid w:val="00C009D8"/>
    <w:rsid w:val="00CE567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56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5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2014-04-10T19:00:00Z</dcterms:created>
  <dcterms:modified xsi:type="dcterms:W3CDTF">2014-04-10T19:03:00Z</dcterms:modified>
</cp:coreProperties>
</file>